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0103C" w14:textId="00A863E7" w:rsidR="001C7C2A" w:rsidRDefault="001C7C2A" w:rsidP="0073742C">
      <w:pPr>
        <w:rPr>
          <w:rFonts w:ascii="Arial" w:hAnsi="Arial"/>
          <w:color w:val="000000"/>
          <w:sz w:val="20"/>
        </w:rPr>
      </w:pPr>
    </w:p>
    <w:p w14:paraId="162BC62A" w14:textId="33326EE3" w:rsidR="0073742C" w:rsidRPr="003047E4" w:rsidRDefault="0073742C" w:rsidP="0073742C">
      <w:pPr>
        <w:rPr>
          <w:rFonts w:ascii="Arial" w:hAnsi="Arial"/>
          <w:color w:val="000000"/>
          <w:sz w:val="20"/>
        </w:rPr>
      </w:pPr>
      <w:r w:rsidRPr="003047E4">
        <w:rPr>
          <w:rFonts w:ascii="Arial" w:hAnsi="Arial"/>
          <w:color w:val="000000"/>
          <w:sz w:val="20"/>
        </w:rPr>
        <w:t>Dear Parents/Guardians</w:t>
      </w:r>
      <w:r>
        <w:rPr>
          <w:rFonts w:ascii="Arial" w:hAnsi="Arial"/>
          <w:color w:val="000000"/>
          <w:sz w:val="20"/>
        </w:rPr>
        <w:t xml:space="preserve"> of </w:t>
      </w:r>
      <w:r w:rsidR="007E41BD">
        <w:rPr>
          <w:rFonts w:ascii="Arial" w:hAnsi="Arial"/>
          <w:color w:val="000000"/>
          <w:sz w:val="20"/>
        </w:rPr>
        <w:t>Park</w:t>
      </w:r>
      <w:r w:rsidR="00A3367A">
        <w:rPr>
          <w:rFonts w:ascii="Arial" w:hAnsi="Arial"/>
          <w:color w:val="000000"/>
          <w:sz w:val="20"/>
        </w:rPr>
        <w:t>l</w:t>
      </w:r>
      <w:r w:rsidR="007E41BD">
        <w:rPr>
          <w:rFonts w:ascii="Arial" w:hAnsi="Arial"/>
          <w:color w:val="000000"/>
          <w:sz w:val="20"/>
        </w:rPr>
        <w:t xml:space="preserve">and </w:t>
      </w:r>
      <w:r w:rsidR="003572DF">
        <w:rPr>
          <w:rFonts w:ascii="Arial" w:hAnsi="Arial"/>
          <w:color w:val="000000"/>
          <w:sz w:val="20"/>
        </w:rPr>
        <w:t xml:space="preserve">Elementary </w:t>
      </w:r>
      <w:r>
        <w:rPr>
          <w:rFonts w:ascii="Arial" w:hAnsi="Arial"/>
          <w:color w:val="000000"/>
          <w:sz w:val="20"/>
        </w:rPr>
        <w:t>Students</w:t>
      </w:r>
      <w:r w:rsidRPr="003047E4">
        <w:rPr>
          <w:rFonts w:ascii="Arial" w:hAnsi="Arial"/>
          <w:color w:val="000000"/>
          <w:sz w:val="20"/>
        </w:rPr>
        <w:t>,</w:t>
      </w:r>
    </w:p>
    <w:p w14:paraId="285DED2F" w14:textId="77777777" w:rsidR="0073742C" w:rsidRPr="003047E4" w:rsidRDefault="0073742C" w:rsidP="0073742C">
      <w:pPr>
        <w:rPr>
          <w:rFonts w:ascii="Arial" w:hAnsi="Arial"/>
          <w:color w:val="000000"/>
          <w:sz w:val="20"/>
        </w:rPr>
      </w:pPr>
    </w:p>
    <w:p w14:paraId="1A0594E2" w14:textId="44D4202B" w:rsidR="007E41BD" w:rsidRPr="007E41BD" w:rsidRDefault="0073742C" w:rsidP="007E41BD">
      <w:pPr>
        <w:shd w:val="clear" w:color="auto" w:fill="FFFFFF"/>
        <w:rPr>
          <w:rFonts w:ascii="Arial" w:hAnsi="Arial"/>
          <w:b/>
          <w:bCs/>
          <w:sz w:val="20"/>
        </w:rPr>
      </w:pPr>
      <w:r w:rsidRPr="003047E4">
        <w:rPr>
          <w:rFonts w:ascii="Arial" w:hAnsi="Arial"/>
          <w:sz w:val="20"/>
        </w:rPr>
        <w:t xml:space="preserve">Each year, students </w:t>
      </w:r>
      <w:r>
        <w:rPr>
          <w:rFonts w:ascii="Arial" w:hAnsi="Arial"/>
          <w:sz w:val="20"/>
        </w:rPr>
        <w:t xml:space="preserve">in all elementary grades throughout </w:t>
      </w:r>
      <w:r w:rsidRPr="003047E4">
        <w:rPr>
          <w:rFonts w:ascii="Arial" w:hAnsi="Arial"/>
          <w:sz w:val="20"/>
        </w:rPr>
        <w:t xml:space="preserve">BC receive instruction in </w:t>
      </w:r>
      <w:r>
        <w:rPr>
          <w:rFonts w:ascii="Arial" w:hAnsi="Arial"/>
          <w:sz w:val="20"/>
        </w:rPr>
        <w:t xml:space="preserve">sexual </w:t>
      </w:r>
      <w:r w:rsidRPr="003047E4">
        <w:rPr>
          <w:rFonts w:ascii="Arial" w:hAnsi="Arial"/>
          <w:sz w:val="20"/>
        </w:rPr>
        <w:t xml:space="preserve">health education. </w:t>
      </w:r>
      <w:r>
        <w:rPr>
          <w:rFonts w:ascii="Arial" w:hAnsi="Arial"/>
          <w:sz w:val="20"/>
        </w:rPr>
        <w:t>T</w:t>
      </w:r>
      <w:r w:rsidRPr="003047E4">
        <w:rPr>
          <w:rFonts w:ascii="Arial" w:hAnsi="Arial"/>
          <w:sz w:val="20"/>
        </w:rPr>
        <w:t xml:space="preserve">his information </w:t>
      </w:r>
      <w:r>
        <w:rPr>
          <w:rFonts w:ascii="Arial" w:hAnsi="Arial"/>
          <w:sz w:val="20"/>
        </w:rPr>
        <w:t xml:space="preserve">is </w:t>
      </w:r>
      <w:r w:rsidRPr="003047E4">
        <w:rPr>
          <w:rFonts w:ascii="Arial" w:hAnsi="Arial"/>
          <w:sz w:val="20"/>
        </w:rPr>
        <w:t xml:space="preserve">included in the </w:t>
      </w:r>
      <w:r>
        <w:rPr>
          <w:rFonts w:ascii="Arial" w:hAnsi="Arial"/>
          <w:sz w:val="20"/>
        </w:rPr>
        <w:t xml:space="preserve">Physical and Health Education </w:t>
      </w:r>
      <w:r w:rsidRPr="003047E4">
        <w:rPr>
          <w:rFonts w:ascii="Arial" w:hAnsi="Arial"/>
          <w:sz w:val="20"/>
        </w:rPr>
        <w:t>program mandated for all BC students by the Ministry for Education.</w:t>
      </w:r>
      <w:r w:rsidR="001C7C2A" w:rsidRPr="001C7C2A">
        <w:rPr>
          <w:rFonts w:ascii="Arial" w:hAnsi="Arial"/>
          <w:sz w:val="20"/>
        </w:rPr>
        <w:t xml:space="preserve"> </w:t>
      </w:r>
      <w:r w:rsidR="006725F0">
        <w:rPr>
          <w:rFonts w:ascii="Arial" w:hAnsi="Arial"/>
          <w:sz w:val="20"/>
        </w:rPr>
        <w:t xml:space="preserve">We </w:t>
      </w:r>
      <w:r w:rsidR="00C611ED">
        <w:rPr>
          <w:rFonts w:ascii="Arial" w:hAnsi="Arial"/>
          <w:sz w:val="20"/>
        </w:rPr>
        <w:t>regularly</w:t>
      </w:r>
      <w:r w:rsidR="006725F0">
        <w:rPr>
          <w:rFonts w:ascii="Arial" w:hAnsi="Arial"/>
          <w:sz w:val="20"/>
        </w:rPr>
        <w:t xml:space="preserve"> invite Saleema Noon and her team to provide this curriculum, but the Covid-19 situation is preventing this from happening this school year. Instead, p</w:t>
      </w:r>
      <w:r w:rsidR="00186B30">
        <w:rPr>
          <w:rFonts w:ascii="Arial" w:hAnsi="Arial"/>
          <w:sz w:val="20"/>
        </w:rPr>
        <w:t xml:space="preserve">arents at </w:t>
      </w:r>
      <w:r w:rsidR="003572DF">
        <w:rPr>
          <w:rFonts w:ascii="Arial" w:hAnsi="Arial"/>
          <w:sz w:val="20"/>
        </w:rPr>
        <w:t>Parkland</w:t>
      </w:r>
      <w:r w:rsidR="001C7C2A" w:rsidRPr="001C7C2A">
        <w:rPr>
          <w:rFonts w:ascii="Arial" w:hAnsi="Arial"/>
          <w:sz w:val="20"/>
        </w:rPr>
        <w:t xml:space="preserve"> </w:t>
      </w:r>
      <w:r w:rsidR="006725F0">
        <w:rPr>
          <w:rFonts w:ascii="Arial" w:hAnsi="Arial"/>
          <w:sz w:val="20"/>
        </w:rPr>
        <w:t>will be granted</w:t>
      </w:r>
      <w:r w:rsidR="001C7C2A" w:rsidRPr="001C7C2A">
        <w:rPr>
          <w:rFonts w:ascii="Arial" w:hAnsi="Arial"/>
          <w:sz w:val="20"/>
        </w:rPr>
        <w:t xml:space="preserve"> access to </w:t>
      </w:r>
      <w:proofErr w:type="spellStart"/>
      <w:r w:rsidR="001C7C2A" w:rsidRPr="001C7C2A">
        <w:rPr>
          <w:rFonts w:ascii="Arial" w:hAnsi="Arial"/>
          <w:sz w:val="20"/>
        </w:rPr>
        <w:t>Saleema’s</w:t>
      </w:r>
      <w:proofErr w:type="spellEnd"/>
      <w:r w:rsidR="001C7C2A" w:rsidRPr="001C7C2A">
        <w:rPr>
          <w:rFonts w:ascii="Arial" w:hAnsi="Arial"/>
          <w:sz w:val="20"/>
        </w:rPr>
        <w:t xml:space="preserve"> online learning platform, </w:t>
      </w:r>
      <w:r w:rsidR="001C7C2A" w:rsidRPr="001C7C2A">
        <w:rPr>
          <w:rFonts w:ascii="Arial" w:hAnsi="Arial"/>
          <w:i/>
          <w:iCs/>
          <w:sz w:val="20"/>
        </w:rPr>
        <w:t>Body Science Online</w:t>
      </w:r>
      <w:r w:rsidR="001C7C2A" w:rsidRPr="001C7C2A">
        <w:rPr>
          <w:rFonts w:ascii="Arial" w:hAnsi="Arial"/>
          <w:sz w:val="20"/>
        </w:rPr>
        <w:t xml:space="preserve">, </w:t>
      </w:r>
      <w:r w:rsidR="00841F6B">
        <w:rPr>
          <w:rFonts w:ascii="Arial" w:hAnsi="Arial"/>
          <w:sz w:val="20"/>
        </w:rPr>
        <w:t xml:space="preserve">From </w:t>
      </w:r>
      <w:r w:rsidR="007E41BD">
        <w:rPr>
          <w:rFonts w:ascii="Arial" w:hAnsi="Arial"/>
          <w:sz w:val="20"/>
        </w:rPr>
        <w:t>May</w:t>
      </w:r>
      <w:r w:rsidR="00841F6B">
        <w:rPr>
          <w:rFonts w:ascii="Arial" w:hAnsi="Arial"/>
          <w:sz w:val="20"/>
        </w:rPr>
        <w:t xml:space="preserve"> 1</w:t>
      </w:r>
      <w:r w:rsidR="00841F6B" w:rsidRPr="00841F6B">
        <w:rPr>
          <w:rFonts w:ascii="Arial" w:hAnsi="Arial"/>
          <w:sz w:val="20"/>
          <w:vertAlign w:val="superscript"/>
        </w:rPr>
        <w:t>st</w:t>
      </w:r>
      <w:r w:rsidR="00841F6B">
        <w:rPr>
          <w:rFonts w:ascii="Arial" w:hAnsi="Arial"/>
          <w:sz w:val="20"/>
        </w:rPr>
        <w:t xml:space="preserve"> </w:t>
      </w:r>
      <w:r w:rsidR="001C7C2A" w:rsidRPr="001C7C2A">
        <w:rPr>
          <w:rFonts w:ascii="Arial" w:hAnsi="Arial"/>
          <w:sz w:val="20"/>
        </w:rPr>
        <w:t>for 30 days</w:t>
      </w:r>
      <w:r w:rsidR="006725F0">
        <w:rPr>
          <w:rFonts w:ascii="Arial" w:hAnsi="Arial"/>
          <w:sz w:val="20"/>
        </w:rPr>
        <w:t>.</w:t>
      </w:r>
      <w:r w:rsidR="001C7C2A" w:rsidRPr="001C7C2A">
        <w:rPr>
          <w:rFonts w:ascii="Arial" w:hAnsi="Arial"/>
          <w:sz w:val="20"/>
        </w:rPr>
        <w:t xml:space="preserve"> </w:t>
      </w:r>
      <w:r w:rsidR="001C7C2A">
        <w:rPr>
          <w:rFonts w:ascii="Arial" w:hAnsi="Arial"/>
          <w:b/>
          <w:bCs/>
          <w:sz w:val="20"/>
        </w:rPr>
        <w:t xml:space="preserve">To obtain access to Body Science Online, </w:t>
      </w:r>
      <w:r w:rsidR="00B535AB">
        <w:rPr>
          <w:rFonts w:ascii="Arial" w:hAnsi="Arial"/>
          <w:b/>
          <w:bCs/>
          <w:sz w:val="20"/>
        </w:rPr>
        <w:t>you</w:t>
      </w:r>
      <w:r w:rsidR="001C7C2A">
        <w:rPr>
          <w:rFonts w:ascii="Arial" w:hAnsi="Arial"/>
          <w:b/>
          <w:bCs/>
          <w:sz w:val="20"/>
        </w:rPr>
        <w:t xml:space="preserve"> submit your email using this link</w:t>
      </w:r>
      <w:r w:rsidR="007E41BD">
        <w:rPr>
          <w:rFonts w:ascii="Arial" w:hAnsi="Arial"/>
          <w:b/>
          <w:bCs/>
          <w:sz w:val="20"/>
        </w:rPr>
        <w:t>:</w:t>
      </w:r>
      <w:r w:rsidR="001C7C2A">
        <w:rPr>
          <w:rFonts w:ascii="Arial" w:hAnsi="Arial"/>
          <w:b/>
          <w:bCs/>
          <w:sz w:val="20"/>
        </w:rPr>
        <w:t xml:space="preserve"> </w:t>
      </w:r>
    </w:p>
    <w:p w14:paraId="632D6400" w14:textId="77777777" w:rsidR="007E41BD" w:rsidRPr="007E41BD" w:rsidRDefault="007E41BD" w:rsidP="007E41BD">
      <w:pPr>
        <w:shd w:val="clear" w:color="auto" w:fill="FFFFFF"/>
        <w:rPr>
          <w:rFonts w:ascii="Arial" w:hAnsi="Arial" w:cs="Arial"/>
          <w:color w:val="222222"/>
          <w:lang w:val="en-CA" w:eastAsia="en-CA"/>
        </w:rPr>
      </w:pPr>
    </w:p>
    <w:p w14:paraId="5F62378A" w14:textId="77777777" w:rsidR="007E41BD" w:rsidRPr="007E41BD" w:rsidRDefault="003572DF" w:rsidP="007E41BD">
      <w:pPr>
        <w:shd w:val="clear" w:color="auto" w:fill="FFFFFF"/>
        <w:rPr>
          <w:rFonts w:ascii="Arial" w:hAnsi="Arial" w:cs="Arial"/>
          <w:color w:val="222222"/>
          <w:lang w:val="en-CA" w:eastAsia="en-CA"/>
        </w:rPr>
      </w:pPr>
      <w:hyperlink r:id="rId7" w:tgtFrame="_blank" w:history="1">
        <w:r w:rsidR="007E41BD" w:rsidRPr="007E41BD">
          <w:rPr>
            <w:rFonts w:ascii="Arial" w:hAnsi="Arial" w:cs="Arial"/>
            <w:color w:val="1155CC"/>
            <w:u w:val="single"/>
            <w:lang w:val="en-CA" w:eastAsia="en-CA"/>
          </w:rPr>
          <w:t>https://docs.google.com/forms/d/1c6wISuiGRz_rnBcF5bh6Da95WXyYDFzgqz42Du1xRbA/edit</w:t>
        </w:r>
      </w:hyperlink>
    </w:p>
    <w:p w14:paraId="64CB4675" w14:textId="6A172FCE" w:rsidR="007E41BD" w:rsidRPr="007E41BD" w:rsidRDefault="007E41BD" w:rsidP="007E41BD">
      <w:pPr>
        <w:shd w:val="clear" w:color="auto" w:fill="FFFFFF"/>
        <w:rPr>
          <w:rFonts w:ascii="Arial" w:hAnsi="Arial" w:cs="Arial"/>
          <w:color w:val="222222"/>
          <w:lang w:val="en-CA" w:eastAsia="en-CA"/>
        </w:rPr>
      </w:pPr>
    </w:p>
    <w:p w14:paraId="239B5CE7" w14:textId="7ACD2F47" w:rsidR="00A3367A" w:rsidRPr="00A3367A" w:rsidRDefault="00A3367A" w:rsidP="00A3367A">
      <w:pPr>
        <w:shd w:val="clear" w:color="auto" w:fill="FFFFFF"/>
        <w:rPr>
          <w:rFonts w:ascii="Arial" w:hAnsi="Arial" w:cs="Arial"/>
          <w:color w:val="222222"/>
          <w:lang w:val="en-CA" w:eastAsia="en-CA"/>
        </w:rPr>
      </w:pPr>
    </w:p>
    <w:p w14:paraId="03B39C7E" w14:textId="6D4F4061" w:rsidR="0073742C" w:rsidRPr="00A3367A" w:rsidRDefault="0073742C" w:rsidP="00A3367A">
      <w:pPr>
        <w:shd w:val="clear" w:color="auto" w:fill="E8EAED"/>
        <w:spacing w:line="90" w:lineRule="atLeast"/>
        <w:rPr>
          <w:rFonts w:ascii="Arial" w:hAnsi="Arial" w:cs="Arial"/>
          <w:color w:val="222222"/>
          <w:lang w:val="en-CA" w:eastAsia="en-CA"/>
        </w:rPr>
      </w:pPr>
      <w:r w:rsidRPr="00A3367A">
        <w:rPr>
          <w:rFonts w:ascii="Arial" w:hAnsi="Arial"/>
          <w:sz w:val="20"/>
        </w:rPr>
        <w:t xml:space="preserve">Saleema Noon earned her Bachelor of Arts degree in Family Sciences at UBC. She then researched the quality of sexual health education in B.C. high schools, earning her a Master of Arts degree in sexual health education in 1997, also from UBC. Since then, Saleema has been teaching not only in the field of sexual health, but also in the areas of empowerment, consent, assertiveness training, internet safety, healthy relationships, body image and self-esteem. </w:t>
      </w:r>
    </w:p>
    <w:p w14:paraId="1C874466" w14:textId="77777777" w:rsidR="0073742C" w:rsidRPr="00A3367A" w:rsidRDefault="0073742C" w:rsidP="00A3367A">
      <w:pPr>
        <w:pStyle w:val="ListParagraph"/>
        <w:numPr>
          <w:ilvl w:val="0"/>
          <w:numId w:val="2"/>
        </w:numPr>
        <w:rPr>
          <w:rFonts w:ascii="Arial" w:hAnsi="Arial"/>
          <w:sz w:val="20"/>
        </w:rPr>
      </w:pPr>
    </w:p>
    <w:p w14:paraId="1D806789" w14:textId="6CC669BC" w:rsidR="0073742C" w:rsidRPr="00B43788" w:rsidRDefault="0073742C" w:rsidP="0073742C">
      <w:pPr>
        <w:rPr>
          <w:rFonts w:ascii="Arial" w:hAnsi="Arial"/>
          <w:sz w:val="20"/>
        </w:rPr>
      </w:pPr>
      <w:r w:rsidRPr="00B43788">
        <w:rPr>
          <w:rFonts w:ascii="Arial" w:hAnsi="Arial"/>
          <w:sz w:val="20"/>
        </w:rPr>
        <w:t>Respected by the media as a sexual health expert, Saleema has appeared as a</w:t>
      </w:r>
      <w:r>
        <w:rPr>
          <w:rFonts w:ascii="Arial" w:hAnsi="Arial"/>
          <w:sz w:val="20"/>
        </w:rPr>
        <w:t xml:space="preserve"> </w:t>
      </w:r>
      <w:r w:rsidRPr="00B43788">
        <w:rPr>
          <w:rFonts w:ascii="Arial" w:hAnsi="Arial"/>
          <w:sz w:val="20"/>
        </w:rPr>
        <w:t xml:space="preserve">regular guest on CTV News, </w:t>
      </w:r>
      <w:r w:rsidRPr="00B43788">
        <w:rPr>
          <w:rFonts w:ascii="Arial" w:hAnsi="Arial"/>
          <w:iCs/>
          <w:sz w:val="20"/>
        </w:rPr>
        <w:t>Global News</w:t>
      </w:r>
      <w:r w:rsidRPr="00B43788">
        <w:rPr>
          <w:rFonts w:ascii="Arial" w:hAnsi="Arial"/>
          <w:i/>
          <w:iCs/>
          <w:sz w:val="20"/>
        </w:rPr>
        <w:t xml:space="preserve">, </w:t>
      </w:r>
      <w:r w:rsidRPr="00B43788">
        <w:rPr>
          <w:rFonts w:ascii="Arial" w:hAnsi="Arial"/>
          <w:iCs/>
          <w:sz w:val="20"/>
        </w:rPr>
        <w:t>CBC News, CBC Radio, CKNW</w:t>
      </w:r>
      <w:r w:rsidRPr="00B43788">
        <w:rPr>
          <w:rFonts w:ascii="Arial" w:hAnsi="Arial"/>
          <w:i/>
          <w:iCs/>
          <w:sz w:val="20"/>
        </w:rPr>
        <w:t xml:space="preserve"> </w:t>
      </w:r>
      <w:r w:rsidRPr="00B43788">
        <w:rPr>
          <w:rFonts w:ascii="Arial" w:hAnsi="Arial"/>
          <w:sz w:val="20"/>
        </w:rPr>
        <w:t xml:space="preserve">Radio, Shaw TV, </w:t>
      </w:r>
      <w:proofErr w:type="spellStart"/>
      <w:r w:rsidRPr="00B43788">
        <w:rPr>
          <w:rFonts w:ascii="Arial" w:hAnsi="Arial"/>
          <w:sz w:val="20"/>
        </w:rPr>
        <w:t>CityTV</w:t>
      </w:r>
      <w:proofErr w:type="spellEnd"/>
      <w:r w:rsidRPr="00B43788">
        <w:rPr>
          <w:rFonts w:ascii="Arial" w:hAnsi="Arial"/>
          <w:sz w:val="20"/>
        </w:rPr>
        <w:t xml:space="preserve"> </w:t>
      </w:r>
      <w:r w:rsidRPr="00B43788">
        <w:rPr>
          <w:rFonts w:ascii="Arial" w:hAnsi="Arial"/>
          <w:i/>
          <w:iCs/>
          <w:sz w:val="20"/>
        </w:rPr>
        <w:t>Breakfast Television</w:t>
      </w:r>
      <w:r w:rsidRPr="00B43788">
        <w:rPr>
          <w:rFonts w:ascii="Arial" w:hAnsi="Arial"/>
          <w:sz w:val="20"/>
        </w:rPr>
        <w:t>, CTV</w:t>
      </w:r>
      <w:r w:rsidRPr="00B43788">
        <w:rPr>
          <w:rFonts w:ascii="Arial" w:hAnsi="Arial"/>
          <w:i/>
          <w:sz w:val="20"/>
        </w:rPr>
        <w:t xml:space="preserve"> Morning Live</w:t>
      </w:r>
      <w:r w:rsidRPr="00B43788">
        <w:rPr>
          <w:rFonts w:ascii="Arial" w:hAnsi="Arial"/>
          <w:sz w:val="20"/>
        </w:rPr>
        <w:t xml:space="preserve">, </w:t>
      </w:r>
      <w:r w:rsidRPr="00B43788">
        <w:rPr>
          <w:rFonts w:ascii="Arial" w:hAnsi="Arial"/>
          <w:i/>
          <w:sz w:val="20"/>
        </w:rPr>
        <w:t>The</w:t>
      </w:r>
      <w:r w:rsidRPr="00B43788">
        <w:rPr>
          <w:rFonts w:ascii="Arial" w:hAnsi="Arial"/>
          <w:sz w:val="20"/>
        </w:rPr>
        <w:t xml:space="preserve"> </w:t>
      </w:r>
      <w:r w:rsidRPr="00B43788">
        <w:rPr>
          <w:rFonts w:ascii="Arial" w:hAnsi="Arial"/>
          <w:i/>
          <w:iCs/>
          <w:sz w:val="20"/>
        </w:rPr>
        <w:t xml:space="preserve">Kid Carson Show </w:t>
      </w:r>
      <w:r w:rsidRPr="00B43788">
        <w:rPr>
          <w:rFonts w:ascii="Arial" w:hAnsi="Arial"/>
          <w:iCs/>
          <w:sz w:val="20"/>
        </w:rPr>
        <w:t xml:space="preserve">on </w:t>
      </w:r>
      <w:r>
        <w:rPr>
          <w:rFonts w:ascii="Arial" w:hAnsi="Arial"/>
          <w:iCs/>
          <w:sz w:val="20"/>
        </w:rPr>
        <w:t>95.3</w:t>
      </w:r>
      <w:r w:rsidRPr="00B43788">
        <w:rPr>
          <w:rFonts w:ascii="Arial" w:hAnsi="Arial"/>
          <w:sz w:val="20"/>
        </w:rPr>
        <w:t xml:space="preserve">, and also appeared in CBC’s Passionate Eye documentary </w:t>
      </w:r>
      <w:r w:rsidRPr="00B43788">
        <w:rPr>
          <w:rFonts w:ascii="Arial" w:hAnsi="Arial"/>
          <w:i/>
          <w:sz w:val="20"/>
        </w:rPr>
        <w:t>Secrets</w:t>
      </w:r>
      <w:r w:rsidRPr="00B43788">
        <w:rPr>
          <w:rFonts w:ascii="Arial" w:hAnsi="Arial"/>
          <w:sz w:val="20"/>
        </w:rPr>
        <w:t xml:space="preserve"> and CBC Doc Zone documentary </w:t>
      </w:r>
      <w:proofErr w:type="spellStart"/>
      <w:r w:rsidRPr="00B43788">
        <w:rPr>
          <w:rFonts w:ascii="Arial" w:hAnsi="Arial"/>
          <w:i/>
          <w:sz w:val="20"/>
        </w:rPr>
        <w:t>Sext</w:t>
      </w:r>
      <w:proofErr w:type="spellEnd"/>
      <w:r w:rsidRPr="00B43788">
        <w:rPr>
          <w:rFonts w:ascii="Arial" w:hAnsi="Arial"/>
          <w:i/>
          <w:sz w:val="20"/>
        </w:rPr>
        <w:t xml:space="preserve"> Up Kids</w:t>
      </w:r>
      <w:r w:rsidRPr="00B43788">
        <w:rPr>
          <w:rFonts w:ascii="Arial" w:hAnsi="Arial"/>
          <w:sz w:val="20"/>
        </w:rPr>
        <w:t xml:space="preserve">.  Saleema has been featured in </w:t>
      </w:r>
      <w:r w:rsidRPr="00B43788">
        <w:rPr>
          <w:rFonts w:ascii="Arial" w:hAnsi="Arial"/>
          <w:i/>
          <w:iCs/>
          <w:sz w:val="20"/>
        </w:rPr>
        <w:t>Canadian Living</w:t>
      </w:r>
      <w:r w:rsidRPr="00B43788">
        <w:rPr>
          <w:rFonts w:ascii="Arial" w:hAnsi="Arial"/>
          <w:sz w:val="20"/>
        </w:rPr>
        <w:t xml:space="preserve">, </w:t>
      </w:r>
      <w:r w:rsidRPr="00B43788">
        <w:rPr>
          <w:rFonts w:ascii="Arial" w:hAnsi="Arial"/>
          <w:i/>
          <w:iCs/>
          <w:sz w:val="20"/>
        </w:rPr>
        <w:t xml:space="preserve">Chatelaine </w:t>
      </w:r>
      <w:r w:rsidRPr="00B43788">
        <w:rPr>
          <w:rFonts w:ascii="Arial" w:hAnsi="Arial"/>
          <w:sz w:val="20"/>
        </w:rPr>
        <w:t xml:space="preserve">and </w:t>
      </w:r>
      <w:r w:rsidRPr="00B43788">
        <w:rPr>
          <w:rFonts w:ascii="Arial" w:hAnsi="Arial"/>
          <w:i/>
          <w:iCs/>
          <w:sz w:val="20"/>
        </w:rPr>
        <w:t>Today’s Parent</w:t>
      </w:r>
      <w:r w:rsidRPr="00B43788">
        <w:rPr>
          <w:rFonts w:ascii="Arial" w:hAnsi="Arial"/>
          <w:sz w:val="20"/>
        </w:rPr>
        <w:t xml:space="preserve"> magazines along with several other national publications, and is a member of the Order of British Columbia. Her book for parents, </w:t>
      </w:r>
      <w:r w:rsidRPr="00B43788">
        <w:rPr>
          <w:rFonts w:ascii="Arial" w:hAnsi="Arial"/>
          <w:i/>
          <w:sz w:val="20"/>
        </w:rPr>
        <w:t>Talk Sex Today</w:t>
      </w:r>
      <w:r w:rsidRPr="00B43788">
        <w:rPr>
          <w:rFonts w:ascii="Arial" w:hAnsi="Arial"/>
          <w:sz w:val="20"/>
        </w:rPr>
        <w:t>, was released in September 2016.</w:t>
      </w:r>
    </w:p>
    <w:p w14:paraId="6210AA5D" w14:textId="77777777" w:rsidR="0073742C" w:rsidRDefault="0073742C" w:rsidP="0073742C">
      <w:pPr>
        <w:rPr>
          <w:rFonts w:ascii="Arial" w:hAnsi="Arial"/>
          <w:sz w:val="20"/>
        </w:rPr>
      </w:pPr>
    </w:p>
    <w:p w14:paraId="3464A972" w14:textId="77777777" w:rsidR="0073742C" w:rsidRDefault="0073742C" w:rsidP="0073742C">
      <w:pPr>
        <w:pStyle w:val="BodyText"/>
        <w:rPr>
          <w:rFonts w:ascii="Arial" w:hAnsi="Arial"/>
          <w:sz w:val="20"/>
        </w:rPr>
      </w:pPr>
      <w:r>
        <w:rPr>
          <w:rFonts w:ascii="Arial" w:hAnsi="Arial"/>
          <w:sz w:val="20"/>
        </w:rPr>
        <w:t xml:space="preserve">In their Body Science presentations, </w:t>
      </w:r>
      <w:r w:rsidRPr="00F25EB7">
        <w:rPr>
          <w:rFonts w:ascii="Arial" w:hAnsi="Arial"/>
          <w:sz w:val="20"/>
        </w:rPr>
        <w:t xml:space="preserve">Saleema </w:t>
      </w:r>
      <w:r>
        <w:rPr>
          <w:rFonts w:ascii="Arial" w:hAnsi="Arial"/>
          <w:sz w:val="20"/>
        </w:rPr>
        <w:t xml:space="preserve">Noon and her team of educators </w:t>
      </w:r>
      <w:r w:rsidRPr="00F25EB7">
        <w:rPr>
          <w:rFonts w:ascii="Arial" w:hAnsi="Arial"/>
          <w:sz w:val="20"/>
        </w:rPr>
        <w:t xml:space="preserve">work with children of all ages, teaching them about healthy bodies and healthy sexuality in ways they find non-threatening and entertaining.  In their own language, children learn about how their bodies change, and what those changes mean.  </w:t>
      </w:r>
    </w:p>
    <w:p w14:paraId="14C55754" w14:textId="77777777" w:rsidR="0073742C" w:rsidRDefault="0073742C" w:rsidP="0073742C">
      <w:pPr>
        <w:pStyle w:val="BodyText"/>
        <w:rPr>
          <w:rFonts w:ascii="Arial" w:hAnsi="Arial"/>
          <w:sz w:val="20"/>
        </w:rPr>
      </w:pPr>
      <w:r>
        <w:rPr>
          <w:rFonts w:ascii="Arial" w:hAnsi="Arial"/>
          <w:sz w:val="20"/>
        </w:rPr>
        <w:t>Based on research and her many years of experience as a sexual health educator, Saleema identifies three reasons why providing this information starting at kindergarten is crucial:</w:t>
      </w:r>
    </w:p>
    <w:p w14:paraId="71B3EDFB" w14:textId="77777777" w:rsidR="0073742C" w:rsidRDefault="0073742C" w:rsidP="0073742C">
      <w:pPr>
        <w:ind w:left="360"/>
        <w:rPr>
          <w:rFonts w:ascii="Arial" w:hAnsi="Arial"/>
          <w:sz w:val="20"/>
        </w:rPr>
      </w:pPr>
    </w:p>
    <w:p w14:paraId="1EBDA66E" w14:textId="1D8FF776" w:rsidR="0073742C" w:rsidRPr="00243682" w:rsidRDefault="0073742C" w:rsidP="0073742C">
      <w:pPr>
        <w:numPr>
          <w:ilvl w:val="0"/>
          <w:numId w:val="1"/>
        </w:numPr>
        <w:rPr>
          <w:rFonts w:ascii="Arial" w:hAnsi="Arial"/>
          <w:sz w:val="20"/>
        </w:rPr>
      </w:pPr>
      <w:r>
        <w:rPr>
          <w:rFonts w:ascii="Arial" w:hAnsi="Arial"/>
          <w:sz w:val="20"/>
        </w:rPr>
        <w:t>Most importantly, s</w:t>
      </w:r>
      <w:r w:rsidRPr="003047E4">
        <w:rPr>
          <w:rFonts w:ascii="Arial" w:hAnsi="Arial"/>
          <w:sz w:val="20"/>
        </w:rPr>
        <w:t>tudies from all over the world consistently show that children who ar</w:t>
      </w:r>
      <w:r>
        <w:rPr>
          <w:rFonts w:ascii="Arial" w:hAnsi="Arial"/>
          <w:sz w:val="20"/>
        </w:rPr>
        <w:t xml:space="preserve">e educated about healthy bodies, healthy boundaries </w:t>
      </w:r>
      <w:r w:rsidRPr="003047E4">
        <w:rPr>
          <w:rFonts w:ascii="Arial" w:hAnsi="Arial"/>
          <w:sz w:val="20"/>
        </w:rPr>
        <w:t>and healthy sexua</w:t>
      </w:r>
      <w:r>
        <w:rPr>
          <w:rFonts w:ascii="Arial" w:hAnsi="Arial"/>
          <w:sz w:val="20"/>
        </w:rPr>
        <w:t xml:space="preserve">lity are at reduced risk of </w:t>
      </w:r>
      <w:r w:rsidRPr="003047E4">
        <w:rPr>
          <w:rFonts w:ascii="Arial" w:hAnsi="Arial"/>
          <w:sz w:val="20"/>
        </w:rPr>
        <w:t>child sexual abuse.  Even if children are not asking questions yet (some never will) we need to give them information about their bodies and help them to develop strong personal boundaries.  Sexual offenders (85% of which are known to the victim) prey on children who aren’t educated about their bodies and therefore lack the skills to differentiate between appropriate and inappropriate touching.  These children find it hard to say “no”, especially to an adult, and may not report abuse for fear of getting in trouble.</w:t>
      </w:r>
    </w:p>
    <w:p w14:paraId="6CA68155" w14:textId="77777777" w:rsidR="0073742C" w:rsidRDefault="0073742C" w:rsidP="0073742C">
      <w:pPr>
        <w:ind w:left="360"/>
        <w:rPr>
          <w:rFonts w:ascii="Arial" w:hAnsi="Arial"/>
          <w:sz w:val="20"/>
        </w:rPr>
      </w:pPr>
    </w:p>
    <w:p w14:paraId="56F0DF8A" w14:textId="77777777" w:rsidR="001C7C2A" w:rsidRDefault="001C7C2A" w:rsidP="001C7C2A">
      <w:pPr>
        <w:ind w:left="360"/>
        <w:rPr>
          <w:rFonts w:ascii="Arial" w:hAnsi="Arial"/>
          <w:sz w:val="20"/>
        </w:rPr>
      </w:pPr>
    </w:p>
    <w:p w14:paraId="71BC9A41" w14:textId="77777777" w:rsidR="001C7C2A" w:rsidRDefault="001C7C2A" w:rsidP="001C7C2A">
      <w:pPr>
        <w:pStyle w:val="ListParagraph"/>
        <w:rPr>
          <w:rFonts w:ascii="Arial" w:hAnsi="Arial"/>
          <w:sz w:val="20"/>
        </w:rPr>
      </w:pPr>
    </w:p>
    <w:p w14:paraId="438EA28D" w14:textId="77777777" w:rsidR="001C7C2A" w:rsidRDefault="001C7C2A" w:rsidP="001C7C2A">
      <w:pPr>
        <w:ind w:left="360"/>
        <w:rPr>
          <w:rFonts w:ascii="Arial" w:hAnsi="Arial"/>
          <w:sz w:val="20"/>
        </w:rPr>
      </w:pPr>
    </w:p>
    <w:p w14:paraId="4ABC7CA2" w14:textId="51FEC913" w:rsidR="0073742C" w:rsidRPr="001C7C2A" w:rsidRDefault="0073742C" w:rsidP="001C7C2A">
      <w:pPr>
        <w:numPr>
          <w:ilvl w:val="0"/>
          <w:numId w:val="1"/>
        </w:numPr>
        <w:rPr>
          <w:rFonts w:ascii="Arial" w:hAnsi="Arial"/>
          <w:sz w:val="20"/>
        </w:rPr>
      </w:pPr>
      <w:r w:rsidRPr="001C7C2A">
        <w:rPr>
          <w:rFonts w:ascii="Arial" w:hAnsi="Arial"/>
          <w:sz w:val="20"/>
        </w:rPr>
        <w:t xml:space="preserve">Young children are easiest to teach.  They are excited to be body scientists, and accept the information very matter-of-factly.  Older children and teens, however, often find it difficult to talk about sexual health openly, especially with their parents!  This means we have to surmount the embarrassment barrier before they can accept the information they need.  The good news is that young children only absorb information they are ready for…everything else </w:t>
      </w:r>
    </w:p>
    <w:p w14:paraId="00B2D3CA" w14:textId="5BED1A16" w:rsidR="0073742C" w:rsidRDefault="0073742C" w:rsidP="001C7C2A">
      <w:pPr>
        <w:ind w:left="360"/>
        <w:rPr>
          <w:rFonts w:ascii="Arial" w:hAnsi="Arial"/>
          <w:sz w:val="20"/>
        </w:rPr>
      </w:pPr>
      <w:r w:rsidRPr="005C7B31">
        <w:rPr>
          <w:rFonts w:ascii="Arial" w:hAnsi="Arial"/>
          <w:sz w:val="20"/>
        </w:rPr>
        <w:t>just goes above their head. More good news, studies show that children who learn about healthy bodies at an early age from reliable adults in thei</w:t>
      </w:r>
      <w:r>
        <w:rPr>
          <w:rFonts w:ascii="Arial" w:hAnsi="Arial"/>
          <w:sz w:val="20"/>
        </w:rPr>
        <w:t>r life delay sexual intercourse.</w:t>
      </w:r>
    </w:p>
    <w:p w14:paraId="5BFBF33F" w14:textId="77777777" w:rsidR="0073742C" w:rsidRDefault="0073742C" w:rsidP="0073742C">
      <w:pPr>
        <w:ind w:left="360"/>
        <w:rPr>
          <w:rFonts w:ascii="Arial" w:hAnsi="Arial"/>
          <w:sz w:val="20"/>
        </w:rPr>
      </w:pPr>
    </w:p>
    <w:p w14:paraId="6BF15A1A" w14:textId="39E7C3F2" w:rsidR="0073742C" w:rsidRDefault="0073742C" w:rsidP="0073742C">
      <w:pPr>
        <w:numPr>
          <w:ilvl w:val="0"/>
          <w:numId w:val="1"/>
        </w:numPr>
        <w:rPr>
          <w:rFonts w:ascii="Arial" w:hAnsi="Arial"/>
          <w:sz w:val="20"/>
        </w:rPr>
      </w:pPr>
      <w:r>
        <w:rPr>
          <w:rFonts w:ascii="Arial" w:hAnsi="Arial"/>
          <w:sz w:val="20"/>
        </w:rPr>
        <w:t xml:space="preserve">Unfortunately, children today are exposed at earlier and earlier ages to all things involving sex.  We, as responsible adults, need to stay one step ahead of this by </w:t>
      </w:r>
      <w:r w:rsidRPr="003047E4">
        <w:rPr>
          <w:rFonts w:ascii="Arial" w:hAnsi="Arial"/>
          <w:sz w:val="20"/>
        </w:rPr>
        <w:t>arm</w:t>
      </w:r>
      <w:r>
        <w:rPr>
          <w:rFonts w:ascii="Arial" w:hAnsi="Arial"/>
          <w:sz w:val="20"/>
        </w:rPr>
        <w:t>ing</w:t>
      </w:r>
      <w:r w:rsidRPr="003047E4">
        <w:rPr>
          <w:rFonts w:ascii="Arial" w:hAnsi="Arial"/>
          <w:sz w:val="20"/>
        </w:rPr>
        <w:t xml:space="preserve"> </w:t>
      </w:r>
      <w:r>
        <w:rPr>
          <w:rFonts w:ascii="Arial" w:hAnsi="Arial"/>
          <w:sz w:val="20"/>
        </w:rPr>
        <w:t xml:space="preserve">our children </w:t>
      </w:r>
      <w:r w:rsidRPr="003047E4">
        <w:rPr>
          <w:rFonts w:ascii="Arial" w:hAnsi="Arial"/>
          <w:sz w:val="20"/>
        </w:rPr>
        <w:t>with accurate information about sexual health before they get th</w:t>
      </w:r>
      <w:r w:rsidR="00C611ED">
        <w:rPr>
          <w:rFonts w:ascii="Arial" w:hAnsi="Arial"/>
          <w:sz w:val="20"/>
        </w:rPr>
        <w:t>e</w:t>
      </w:r>
      <w:r w:rsidRPr="003047E4">
        <w:rPr>
          <w:rFonts w:ascii="Arial" w:hAnsi="Arial"/>
          <w:sz w:val="20"/>
        </w:rPr>
        <w:t xml:space="preserve">ir questions answered on the playground, by older friends or on the internet.  </w:t>
      </w:r>
      <w:r>
        <w:rPr>
          <w:rFonts w:ascii="Arial" w:hAnsi="Arial"/>
          <w:sz w:val="20"/>
        </w:rPr>
        <w:t xml:space="preserve">We need to teach them to think critically about what they hear, and this allows </w:t>
      </w:r>
      <w:r w:rsidRPr="003047E4">
        <w:rPr>
          <w:rFonts w:ascii="Arial" w:hAnsi="Arial"/>
          <w:sz w:val="20"/>
        </w:rPr>
        <w:t>parents need to establish themselves early as their child’s number one source of sexual health information</w:t>
      </w:r>
      <w:r>
        <w:rPr>
          <w:rFonts w:ascii="Arial" w:hAnsi="Arial"/>
          <w:sz w:val="20"/>
        </w:rPr>
        <w:t xml:space="preserve"> throughout their development.</w:t>
      </w:r>
    </w:p>
    <w:p w14:paraId="76414B86" w14:textId="77777777" w:rsidR="00186B30" w:rsidRDefault="00186B30" w:rsidP="00186B30">
      <w:pPr>
        <w:ind w:left="360"/>
        <w:rPr>
          <w:rFonts w:ascii="Arial" w:hAnsi="Arial"/>
          <w:sz w:val="20"/>
        </w:rPr>
      </w:pPr>
    </w:p>
    <w:p w14:paraId="143F700D" w14:textId="0765E862" w:rsidR="00186B30" w:rsidRPr="00C611ED" w:rsidRDefault="0073742C" w:rsidP="00186B30">
      <w:pPr>
        <w:autoSpaceDE w:val="0"/>
        <w:autoSpaceDN w:val="0"/>
        <w:adjustRightInd w:val="0"/>
        <w:rPr>
          <w:rFonts w:ascii="Arial" w:hAnsi="Arial"/>
          <w:sz w:val="20"/>
        </w:rPr>
      </w:pPr>
      <w:r>
        <w:rPr>
          <w:rFonts w:ascii="Arial" w:hAnsi="Arial"/>
          <w:sz w:val="20"/>
        </w:rPr>
        <w:t xml:space="preserve">The content of the </w:t>
      </w:r>
      <w:r w:rsidR="00C611ED">
        <w:rPr>
          <w:rFonts w:ascii="Arial" w:hAnsi="Arial"/>
          <w:sz w:val="20"/>
        </w:rPr>
        <w:t>videos</w:t>
      </w:r>
      <w:r>
        <w:rPr>
          <w:rFonts w:ascii="Arial" w:hAnsi="Arial"/>
          <w:sz w:val="20"/>
        </w:rPr>
        <w:t xml:space="preserve"> is supported by current research as being age appropriate and we believe that it contributes to healthy child development. </w:t>
      </w:r>
      <w:r w:rsidR="00C611ED">
        <w:rPr>
          <w:rFonts w:ascii="Arial" w:hAnsi="Arial"/>
          <w:sz w:val="20"/>
        </w:rPr>
        <w:t>Your participation</w:t>
      </w:r>
      <w:r w:rsidR="00186B30">
        <w:rPr>
          <w:rFonts w:ascii="Arial" w:hAnsi="Arial"/>
          <w:sz w:val="20"/>
        </w:rPr>
        <w:t xml:space="preserve"> is strongly encouraged.</w:t>
      </w:r>
    </w:p>
    <w:p w14:paraId="60BA523A" w14:textId="77777777" w:rsidR="00186B30" w:rsidRDefault="00186B30" w:rsidP="00186B30">
      <w:pPr>
        <w:rPr>
          <w:rFonts w:ascii="Arial" w:hAnsi="Arial"/>
          <w:sz w:val="20"/>
        </w:rPr>
      </w:pPr>
    </w:p>
    <w:p w14:paraId="0E6527DA" w14:textId="77777777" w:rsidR="00186B30" w:rsidRPr="003047E4" w:rsidRDefault="00186B30" w:rsidP="00186B30">
      <w:pPr>
        <w:rPr>
          <w:rFonts w:ascii="Arial" w:hAnsi="Arial"/>
          <w:color w:val="000000"/>
          <w:sz w:val="20"/>
        </w:rPr>
      </w:pPr>
    </w:p>
    <w:p w14:paraId="59B69CC7" w14:textId="77777777" w:rsidR="00186B30" w:rsidRPr="003047E4" w:rsidRDefault="00186B30" w:rsidP="00186B30">
      <w:pPr>
        <w:rPr>
          <w:rFonts w:ascii="Arial" w:hAnsi="Arial"/>
          <w:color w:val="000000"/>
          <w:sz w:val="20"/>
        </w:rPr>
      </w:pPr>
      <w:r w:rsidRPr="003047E4">
        <w:rPr>
          <w:rFonts w:ascii="Arial" w:hAnsi="Arial"/>
          <w:color w:val="000000"/>
          <w:sz w:val="20"/>
        </w:rPr>
        <w:t xml:space="preserve">Sincerely, </w:t>
      </w:r>
    </w:p>
    <w:p w14:paraId="4DA95C2D" w14:textId="77777777" w:rsidR="00186B30" w:rsidRPr="003047E4" w:rsidRDefault="00186B30" w:rsidP="00186B30">
      <w:pPr>
        <w:rPr>
          <w:rFonts w:ascii="Arial" w:hAnsi="Arial"/>
          <w:color w:val="000000"/>
          <w:sz w:val="20"/>
        </w:rPr>
      </w:pPr>
    </w:p>
    <w:p w14:paraId="04142FAB" w14:textId="7DEBE89D" w:rsidR="00186B30" w:rsidRDefault="003572DF" w:rsidP="00186B30">
      <w:pPr>
        <w:rPr>
          <w:rFonts w:ascii="Arial" w:hAnsi="Arial"/>
          <w:color w:val="000000"/>
          <w:sz w:val="20"/>
        </w:rPr>
      </w:pPr>
      <w:r>
        <w:rPr>
          <w:rFonts w:ascii="Arial" w:hAnsi="Arial"/>
          <w:color w:val="000000"/>
          <w:sz w:val="20"/>
        </w:rPr>
        <w:t>Chris Hunter</w:t>
      </w:r>
    </w:p>
    <w:p w14:paraId="15756F4B" w14:textId="5E47D7ED" w:rsidR="00186B30" w:rsidRDefault="00186B30" w:rsidP="00186B30">
      <w:pPr>
        <w:rPr>
          <w:rFonts w:ascii="Arial" w:hAnsi="Arial"/>
          <w:color w:val="000000"/>
          <w:sz w:val="20"/>
        </w:rPr>
      </w:pPr>
      <w:r w:rsidRPr="00B535AB">
        <w:rPr>
          <w:rFonts w:ascii="Arial" w:hAnsi="Arial"/>
          <w:color w:val="000000"/>
          <w:sz w:val="20"/>
        </w:rPr>
        <w:t>Principal</w:t>
      </w:r>
    </w:p>
    <w:p w14:paraId="053399E9" w14:textId="241BF3ED" w:rsidR="003572DF" w:rsidRPr="003047E4" w:rsidRDefault="003572DF" w:rsidP="00186B30">
      <w:pPr>
        <w:rPr>
          <w:rFonts w:ascii="Arial" w:hAnsi="Arial"/>
          <w:color w:val="000000"/>
          <w:sz w:val="20"/>
        </w:rPr>
      </w:pPr>
      <w:r>
        <w:rPr>
          <w:rFonts w:ascii="Arial" w:hAnsi="Arial"/>
          <w:color w:val="000000"/>
          <w:sz w:val="20"/>
        </w:rPr>
        <w:t>Parkland Elementary</w:t>
      </w:r>
    </w:p>
    <w:p w14:paraId="553B3E40" w14:textId="77777777" w:rsidR="00186B30" w:rsidRPr="003047E4" w:rsidRDefault="00186B30" w:rsidP="00186B30">
      <w:pPr>
        <w:rPr>
          <w:rFonts w:ascii="Arial" w:hAnsi="Arial" w:cs="Courier New"/>
          <w:sz w:val="20"/>
        </w:rPr>
      </w:pPr>
    </w:p>
    <w:p w14:paraId="27A5EDB1" w14:textId="77777777" w:rsidR="0073742C" w:rsidRDefault="0073742C" w:rsidP="0073742C">
      <w:pPr>
        <w:rPr>
          <w:rFonts w:ascii="Arial" w:hAnsi="Arial"/>
          <w:sz w:val="20"/>
        </w:rPr>
      </w:pPr>
    </w:p>
    <w:p w14:paraId="58302D08" w14:textId="77777777" w:rsidR="0073742C" w:rsidRPr="003047E4" w:rsidRDefault="0073742C" w:rsidP="0073742C">
      <w:pPr>
        <w:rPr>
          <w:rFonts w:ascii="Arial" w:hAnsi="Arial" w:cs="Courier New"/>
          <w:sz w:val="20"/>
        </w:rPr>
      </w:pPr>
    </w:p>
    <w:p w14:paraId="4B3C801F" w14:textId="77777777" w:rsidR="0073742C" w:rsidRPr="00B43788" w:rsidRDefault="0073742C" w:rsidP="0073742C">
      <w:pPr>
        <w:rPr>
          <w:rFonts w:ascii="Arial" w:hAnsi="Arial" w:cs="Courier New"/>
          <w:sz w:val="20"/>
        </w:rPr>
      </w:pPr>
    </w:p>
    <w:p w14:paraId="6B0BF489" w14:textId="77777777" w:rsidR="0073742C" w:rsidRDefault="0073742C" w:rsidP="0073742C">
      <w:pPr>
        <w:rPr>
          <w:rFonts w:ascii="Arial" w:hAnsi="Arial" w:cs="Courier New"/>
          <w:sz w:val="20"/>
        </w:rPr>
      </w:pPr>
    </w:p>
    <w:p w14:paraId="44B10C5A" w14:textId="77777777" w:rsidR="0073742C" w:rsidRDefault="0073742C" w:rsidP="0073742C">
      <w:pPr>
        <w:rPr>
          <w:rFonts w:ascii="Arial" w:hAnsi="Arial" w:cs="Courier New"/>
          <w:sz w:val="20"/>
        </w:rPr>
      </w:pPr>
    </w:p>
    <w:p w14:paraId="5733B7C7" w14:textId="77777777" w:rsidR="0073742C" w:rsidRPr="00B43788" w:rsidRDefault="0073742C" w:rsidP="0073742C">
      <w:pPr>
        <w:tabs>
          <w:tab w:val="left" w:pos="2060"/>
        </w:tabs>
        <w:rPr>
          <w:rFonts w:ascii="Arial" w:hAnsi="Arial" w:cs="Courier New"/>
          <w:sz w:val="20"/>
        </w:rPr>
      </w:pPr>
      <w:r>
        <w:rPr>
          <w:rFonts w:ascii="Arial" w:hAnsi="Arial" w:cs="Courier New"/>
          <w:sz w:val="20"/>
        </w:rPr>
        <w:tab/>
      </w:r>
    </w:p>
    <w:p w14:paraId="7E8D51DD" w14:textId="77777777" w:rsidR="0013367D" w:rsidRPr="0013367D" w:rsidRDefault="0013367D" w:rsidP="0013367D">
      <w:pPr>
        <w:rPr>
          <w:lang w:val="en-CA"/>
        </w:rPr>
      </w:pPr>
    </w:p>
    <w:sectPr w:rsidR="0013367D" w:rsidRPr="0013367D" w:rsidSect="007831B5">
      <w:headerReference w:type="default" r:id="rId8"/>
      <w:footerReference w:type="default" r:id="rId9"/>
      <w:pgSz w:w="12240" w:h="15840"/>
      <w:pgMar w:top="1440" w:right="1440" w:bottom="1440" w:left="1440" w:header="708" w:footer="1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FD13C" w14:textId="77777777" w:rsidR="002C5153" w:rsidRDefault="002C5153" w:rsidP="00BC23CF">
      <w:r>
        <w:separator/>
      </w:r>
    </w:p>
  </w:endnote>
  <w:endnote w:type="continuationSeparator" w:id="0">
    <w:p w14:paraId="058D86A9" w14:textId="77777777" w:rsidR="002C5153" w:rsidRDefault="002C5153" w:rsidP="00BC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7AA5" w14:textId="77777777" w:rsidR="00BC23CF" w:rsidRPr="00CB50DB" w:rsidRDefault="00BC23CF" w:rsidP="00BC23CF">
    <w:pPr>
      <w:widowControl w:val="0"/>
      <w:pBdr>
        <w:bottom w:val="single" w:sz="4" w:space="1" w:color="auto"/>
      </w:pBdr>
      <w:tabs>
        <w:tab w:val="right" w:pos="4590"/>
        <w:tab w:val="left" w:pos="4770"/>
      </w:tabs>
      <w:autoSpaceDE w:val="0"/>
      <w:autoSpaceDN w:val="0"/>
      <w:adjustRightInd w:val="0"/>
      <w:rPr>
        <w:rFonts w:asciiTheme="majorHAnsi" w:hAnsiTheme="majorHAnsi"/>
      </w:rPr>
    </w:pPr>
  </w:p>
  <w:p w14:paraId="262DF1C5" w14:textId="77777777" w:rsidR="00BC23CF" w:rsidRPr="00CB50DB" w:rsidRDefault="00BC23CF" w:rsidP="00BC23CF">
    <w:pPr>
      <w:widowControl w:val="0"/>
      <w:tabs>
        <w:tab w:val="left" w:pos="288"/>
      </w:tabs>
      <w:autoSpaceDE w:val="0"/>
      <w:autoSpaceDN w:val="0"/>
      <w:adjustRightInd w:val="0"/>
      <w:rPr>
        <w:rFonts w:asciiTheme="majorHAnsi" w:hAnsiTheme="majorHAnsi"/>
      </w:rPr>
    </w:pPr>
  </w:p>
  <w:p w14:paraId="4BA0E6A3" w14:textId="77777777" w:rsidR="00BC23CF" w:rsidRPr="00CB50DB" w:rsidRDefault="00BC23CF" w:rsidP="00BC23CF">
    <w:pPr>
      <w:widowControl w:val="0"/>
      <w:tabs>
        <w:tab w:val="left" w:pos="288"/>
      </w:tabs>
      <w:autoSpaceDE w:val="0"/>
      <w:autoSpaceDN w:val="0"/>
      <w:adjustRightInd w:val="0"/>
      <w:rPr>
        <w:rFonts w:asciiTheme="majorHAnsi" w:hAnsiTheme="majorHAnsi"/>
      </w:rPr>
    </w:pPr>
    <w:r w:rsidRPr="00CB50DB">
      <w:rPr>
        <w:rFonts w:asciiTheme="majorHAnsi" w:hAnsiTheme="majorHAnsi"/>
        <w:noProof/>
      </w:rPr>
      <w:drawing>
        <wp:anchor distT="0" distB="0" distL="114300" distR="114300" simplePos="0" relativeHeight="251660288" behindDoc="0" locked="0" layoutInCell="1" allowOverlap="1" wp14:anchorId="7B68D281" wp14:editId="7F60A6DB">
          <wp:simplePos x="0" y="0"/>
          <wp:positionH relativeFrom="column">
            <wp:posOffset>0</wp:posOffset>
          </wp:positionH>
          <wp:positionV relativeFrom="paragraph">
            <wp:posOffset>635</wp:posOffset>
          </wp:positionV>
          <wp:extent cx="1676400" cy="662305"/>
          <wp:effectExtent l="0" t="0" r="0" b="0"/>
          <wp:wrapNone/>
          <wp:docPr id="23" name="Picture 23" descr="saleema_footer_081215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ema_footer_081215_v2"/>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9445" b="23308"/>
                  <a:stretch/>
                </pic:blipFill>
                <pic:spPr bwMode="auto">
                  <a:xfrm>
                    <a:off x="0" y="0"/>
                    <a:ext cx="1676400" cy="662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0DB">
      <w:rPr>
        <w:rFonts w:asciiTheme="majorHAnsi" w:hAnsiTheme="majorHAnsi"/>
        <w:noProof/>
        <w:szCs w:val="20"/>
      </w:rPr>
      <w:drawing>
        <wp:anchor distT="0" distB="0" distL="114300" distR="114300" simplePos="0" relativeHeight="251659264" behindDoc="0" locked="0" layoutInCell="1" allowOverlap="1" wp14:anchorId="39EE1379" wp14:editId="7D6DE2CB">
          <wp:simplePos x="0" y="0"/>
          <wp:positionH relativeFrom="column">
            <wp:posOffset>5530215</wp:posOffset>
          </wp:positionH>
          <wp:positionV relativeFrom="paragraph">
            <wp:posOffset>45720</wp:posOffset>
          </wp:positionV>
          <wp:extent cx="401320" cy="457200"/>
          <wp:effectExtent l="0" t="0" r="5080" b="0"/>
          <wp:wrapNone/>
          <wp:docPr id="24" name="Picture 1" descr="iGirl_littlechickCMYK_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irl_littlechickCMYK_1003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CCD68" w14:textId="77777777" w:rsidR="00BC23CF" w:rsidRPr="00BC23CF" w:rsidRDefault="00BC23CF" w:rsidP="00BC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73F4B" w14:textId="77777777" w:rsidR="002C5153" w:rsidRDefault="002C5153" w:rsidP="00BC23CF">
      <w:r>
        <w:separator/>
      </w:r>
    </w:p>
  </w:footnote>
  <w:footnote w:type="continuationSeparator" w:id="0">
    <w:p w14:paraId="40A5C207" w14:textId="77777777" w:rsidR="002C5153" w:rsidRDefault="002C5153" w:rsidP="00BC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7AB0" w14:textId="77777777" w:rsidR="00BC23CF" w:rsidRDefault="00BA084B" w:rsidP="00D95889">
    <w:pPr>
      <w:pStyle w:val="Header"/>
    </w:pPr>
    <w:r>
      <w:rPr>
        <w:noProof/>
      </w:rPr>
      <w:drawing>
        <wp:inline distT="0" distB="0" distL="0" distR="0" wp14:anchorId="20726032" wp14:editId="5EE1117D">
          <wp:extent cx="2871216" cy="950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ema_logo_3c.png"/>
                  <pic:cNvPicPr/>
                </pic:nvPicPr>
                <pic:blipFill>
                  <a:blip r:embed="rId1">
                    <a:extLst>
                      <a:ext uri="{28A0092B-C50C-407E-A947-70E740481C1C}">
                        <a14:useLocalDpi xmlns:a14="http://schemas.microsoft.com/office/drawing/2010/main" val="0"/>
                      </a:ext>
                    </a:extLst>
                  </a:blip>
                  <a:stretch>
                    <a:fillRect/>
                  </a:stretch>
                </pic:blipFill>
                <pic:spPr>
                  <a:xfrm>
                    <a:off x="0" y="0"/>
                    <a:ext cx="2871216" cy="950976"/>
                  </a:xfrm>
                  <a:prstGeom prst="rect">
                    <a:avLst/>
                  </a:prstGeom>
                </pic:spPr>
              </pic:pic>
            </a:graphicData>
          </a:graphic>
        </wp:inline>
      </w:drawing>
    </w:r>
  </w:p>
  <w:p w14:paraId="52D28123" w14:textId="77777777" w:rsidR="00BC23CF" w:rsidRPr="00BC23CF" w:rsidRDefault="00BC23CF" w:rsidP="00BC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pt;height:1pt;visibility:visible;mso-wrap-style:square" o:bullet="t">
        <v:imagedata r:id="rId1" o:title=""/>
      </v:shape>
    </w:pict>
  </w:numPicBullet>
  <w:abstractNum w:abstractNumId="0" w15:restartNumberingAfterBreak="0">
    <w:nsid w:val="148A29E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E284DC1"/>
    <w:multiLevelType w:val="hybridMultilevel"/>
    <w:tmpl w:val="40B8406C"/>
    <w:lvl w:ilvl="0" w:tplc="DBE80D24">
      <w:start w:val="1"/>
      <w:numFmt w:val="bullet"/>
      <w:lvlText w:val=""/>
      <w:lvlPicBulletId w:val="0"/>
      <w:lvlJc w:val="left"/>
      <w:pPr>
        <w:tabs>
          <w:tab w:val="num" w:pos="720"/>
        </w:tabs>
        <w:ind w:left="720" w:hanging="360"/>
      </w:pPr>
      <w:rPr>
        <w:rFonts w:ascii="Symbol" w:hAnsi="Symbol" w:hint="default"/>
      </w:rPr>
    </w:lvl>
    <w:lvl w:ilvl="1" w:tplc="6CDA4554" w:tentative="1">
      <w:start w:val="1"/>
      <w:numFmt w:val="bullet"/>
      <w:lvlText w:val=""/>
      <w:lvlJc w:val="left"/>
      <w:pPr>
        <w:tabs>
          <w:tab w:val="num" w:pos="1440"/>
        </w:tabs>
        <w:ind w:left="1440" w:hanging="360"/>
      </w:pPr>
      <w:rPr>
        <w:rFonts w:ascii="Symbol" w:hAnsi="Symbol" w:hint="default"/>
      </w:rPr>
    </w:lvl>
    <w:lvl w:ilvl="2" w:tplc="05701062" w:tentative="1">
      <w:start w:val="1"/>
      <w:numFmt w:val="bullet"/>
      <w:lvlText w:val=""/>
      <w:lvlJc w:val="left"/>
      <w:pPr>
        <w:tabs>
          <w:tab w:val="num" w:pos="2160"/>
        </w:tabs>
        <w:ind w:left="2160" w:hanging="360"/>
      </w:pPr>
      <w:rPr>
        <w:rFonts w:ascii="Symbol" w:hAnsi="Symbol" w:hint="default"/>
      </w:rPr>
    </w:lvl>
    <w:lvl w:ilvl="3" w:tplc="03505A7A" w:tentative="1">
      <w:start w:val="1"/>
      <w:numFmt w:val="bullet"/>
      <w:lvlText w:val=""/>
      <w:lvlJc w:val="left"/>
      <w:pPr>
        <w:tabs>
          <w:tab w:val="num" w:pos="2880"/>
        </w:tabs>
        <w:ind w:left="2880" w:hanging="360"/>
      </w:pPr>
      <w:rPr>
        <w:rFonts w:ascii="Symbol" w:hAnsi="Symbol" w:hint="default"/>
      </w:rPr>
    </w:lvl>
    <w:lvl w:ilvl="4" w:tplc="9402B112" w:tentative="1">
      <w:start w:val="1"/>
      <w:numFmt w:val="bullet"/>
      <w:lvlText w:val=""/>
      <w:lvlJc w:val="left"/>
      <w:pPr>
        <w:tabs>
          <w:tab w:val="num" w:pos="3600"/>
        </w:tabs>
        <w:ind w:left="3600" w:hanging="360"/>
      </w:pPr>
      <w:rPr>
        <w:rFonts w:ascii="Symbol" w:hAnsi="Symbol" w:hint="default"/>
      </w:rPr>
    </w:lvl>
    <w:lvl w:ilvl="5" w:tplc="A58A0CAC" w:tentative="1">
      <w:start w:val="1"/>
      <w:numFmt w:val="bullet"/>
      <w:lvlText w:val=""/>
      <w:lvlJc w:val="left"/>
      <w:pPr>
        <w:tabs>
          <w:tab w:val="num" w:pos="4320"/>
        </w:tabs>
        <w:ind w:left="4320" w:hanging="360"/>
      </w:pPr>
      <w:rPr>
        <w:rFonts w:ascii="Symbol" w:hAnsi="Symbol" w:hint="default"/>
      </w:rPr>
    </w:lvl>
    <w:lvl w:ilvl="6" w:tplc="96B4249C" w:tentative="1">
      <w:start w:val="1"/>
      <w:numFmt w:val="bullet"/>
      <w:lvlText w:val=""/>
      <w:lvlJc w:val="left"/>
      <w:pPr>
        <w:tabs>
          <w:tab w:val="num" w:pos="5040"/>
        </w:tabs>
        <w:ind w:left="5040" w:hanging="360"/>
      </w:pPr>
      <w:rPr>
        <w:rFonts w:ascii="Symbol" w:hAnsi="Symbol" w:hint="default"/>
      </w:rPr>
    </w:lvl>
    <w:lvl w:ilvl="7" w:tplc="B7C69BEA" w:tentative="1">
      <w:start w:val="1"/>
      <w:numFmt w:val="bullet"/>
      <w:lvlText w:val=""/>
      <w:lvlJc w:val="left"/>
      <w:pPr>
        <w:tabs>
          <w:tab w:val="num" w:pos="5760"/>
        </w:tabs>
        <w:ind w:left="5760" w:hanging="360"/>
      </w:pPr>
      <w:rPr>
        <w:rFonts w:ascii="Symbol" w:hAnsi="Symbol" w:hint="default"/>
      </w:rPr>
    </w:lvl>
    <w:lvl w:ilvl="8" w:tplc="0A7CB6A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2C"/>
    <w:rsid w:val="00090EEC"/>
    <w:rsid w:val="0013367D"/>
    <w:rsid w:val="001457B0"/>
    <w:rsid w:val="0017020D"/>
    <w:rsid w:val="00186B30"/>
    <w:rsid w:val="001C7C2A"/>
    <w:rsid w:val="00217777"/>
    <w:rsid w:val="00293013"/>
    <w:rsid w:val="002C02E1"/>
    <w:rsid w:val="002C5153"/>
    <w:rsid w:val="00337F19"/>
    <w:rsid w:val="003572DF"/>
    <w:rsid w:val="00384CC6"/>
    <w:rsid w:val="003F6D51"/>
    <w:rsid w:val="00413982"/>
    <w:rsid w:val="00435A13"/>
    <w:rsid w:val="0044694E"/>
    <w:rsid w:val="00452B80"/>
    <w:rsid w:val="00476592"/>
    <w:rsid w:val="00495A6D"/>
    <w:rsid w:val="004C317A"/>
    <w:rsid w:val="005270C1"/>
    <w:rsid w:val="005564EB"/>
    <w:rsid w:val="005E7E29"/>
    <w:rsid w:val="005F2B77"/>
    <w:rsid w:val="005F6FF8"/>
    <w:rsid w:val="00621100"/>
    <w:rsid w:val="006725F0"/>
    <w:rsid w:val="00677614"/>
    <w:rsid w:val="00702016"/>
    <w:rsid w:val="0073742C"/>
    <w:rsid w:val="007831B5"/>
    <w:rsid w:val="007D5094"/>
    <w:rsid w:val="007E41BD"/>
    <w:rsid w:val="00833AF3"/>
    <w:rsid w:val="00841F6B"/>
    <w:rsid w:val="008443DC"/>
    <w:rsid w:val="00897032"/>
    <w:rsid w:val="0089780E"/>
    <w:rsid w:val="008C40E3"/>
    <w:rsid w:val="00911192"/>
    <w:rsid w:val="00952A49"/>
    <w:rsid w:val="009A19AF"/>
    <w:rsid w:val="009A5AC2"/>
    <w:rsid w:val="009C62C4"/>
    <w:rsid w:val="009E00D5"/>
    <w:rsid w:val="009F78AA"/>
    <w:rsid w:val="00A21D48"/>
    <w:rsid w:val="00A3367A"/>
    <w:rsid w:val="00AF045C"/>
    <w:rsid w:val="00B00225"/>
    <w:rsid w:val="00B535AB"/>
    <w:rsid w:val="00BA084B"/>
    <w:rsid w:val="00BC23CF"/>
    <w:rsid w:val="00BE2EBD"/>
    <w:rsid w:val="00C479B8"/>
    <w:rsid w:val="00C611ED"/>
    <w:rsid w:val="00CD2825"/>
    <w:rsid w:val="00CD3E50"/>
    <w:rsid w:val="00D920F9"/>
    <w:rsid w:val="00D95889"/>
    <w:rsid w:val="00E13BD9"/>
    <w:rsid w:val="00E60A27"/>
    <w:rsid w:val="00EE0687"/>
    <w:rsid w:val="00F2537B"/>
    <w:rsid w:val="00F932D9"/>
    <w:rsid w:val="00FA3E72"/>
    <w:rsid w:val="00FC6D84"/>
    <w:rsid w:val="00FD2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03B33"/>
  <w15:docId w15:val="{2478967B-DACC-9F41-A7D0-C4C000B3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2C"/>
    <w:rPr>
      <w:rFonts w:ascii="Times New Roman" w:eastAsia="Times New Roman" w:hAnsi="Times New Roman" w:cs="Times New Roman"/>
    </w:rPr>
  </w:style>
  <w:style w:type="paragraph" w:styleId="Heading1">
    <w:name w:val="heading 1"/>
    <w:basedOn w:val="Normal"/>
    <w:next w:val="Normal"/>
    <w:link w:val="Heading1Char"/>
    <w:uiPriority w:val="9"/>
    <w:qFormat/>
    <w:rsid w:val="00FD23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23B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BC23CF"/>
    <w:pPr>
      <w:tabs>
        <w:tab w:val="center" w:pos="4680"/>
        <w:tab w:val="right" w:pos="9360"/>
      </w:tabs>
    </w:pPr>
  </w:style>
  <w:style w:type="character" w:customStyle="1" w:styleId="HeaderChar">
    <w:name w:val="Header Char"/>
    <w:basedOn w:val="DefaultParagraphFont"/>
    <w:link w:val="Header"/>
    <w:uiPriority w:val="99"/>
    <w:rsid w:val="00BC23CF"/>
  </w:style>
  <w:style w:type="paragraph" w:styleId="Footer">
    <w:name w:val="footer"/>
    <w:basedOn w:val="Normal"/>
    <w:link w:val="FooterChar"/>
    <w:uiPriority w:val="99"/>
    <w:unhideWhenUsed/>
    <w:rsid w:val="00BC23CF"/>
    <w:pPr>
      <w:tabs>
        <w:tab w:val="center" w:pos="4680"/>
        <w:tab w:val="right" w:pos="9360"/>
      </w:tabs>
    </w:pPr>
  </w:style>
  <w:style w:type="character" w:customStyle="1" w:styleId="FooterChar">
    <w:name w:val="Footer Char"/>
    <w:basedOn w:val="DefaultParagraphFont"/>
    <w:link w:val="Footer"/>
    <w:uiPriority w:val="99"/>
    <w:rsid w:val="00BC23CF"/>
  </w:style>
  <w:style w:type="paragraph" w:styleId="BalloonText">
    <w:name w:val="Balloon Text"/>
    <w:basedOn w:val="Normal"/>
    <w:link w:val="BalloonTextChar"/>
    <w:uiPriority w:val="99"/>
    <w:semiHidden/>
    <w:unhideWhenUsed/>
    <w:rsid w:val="00527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0C1"/>
    <w:rPr>
      <w:rFonts w:ascii="Lucida Grande" w:hAnsi="Lucida Grande" w:cs="Lucida Grande"/>
      <w:sz w:val="18"/>
      <w:szCs w:val="18"/>
    </w:rPr>
  </w:style>
  <w:style w:type="paragraph" w:styleId="BodyText">
    <w:name w:val="Body Text"/>
    <w:basedOn w:val="Normal"/>
    <w:link w:val="BodyTextChar"/>
    <w:uiPriority w:val="99"/>
    <w:unhideWhenUsed/>
    <w:rsid w:val="0073742C"/>
    <w:pPr>
      <w:spacing w:after="120"/>
    </w:pPr>
    <w:rPr>
      <w:rFonts w:ascii="Times" w:eastAsia="Times" w:hAnsi="Times"/>
      <w:szCs w:val="20"/>
    </w:rPr>
  </w:style>
  <w:style w:type="character" w:customStyle="1" w:styleId="BodyTextChar">
    <w:name w:val="Body Text Char"/>
    <w:basedOn w:val="DefaultParagraphFont"/>
    <w:link w:val="BodyText"/>
    <w:uiPriority w:val="99"/>
    <w:rsid w:val="0073742C"/>
    <w:rPr>
      <w:rFonts w:ascii="Times" w:eastAsia="Times" w:hAnsi="Times" w:cs="Times New Roman"/>
      <w:szCs w:val="20"/>
    </w:rPr>
  </w:style>
  <w:style w:type="paragraph" w:styleId="ListParagraph">
    <w:name w:val="List Paragraph"/>
    <w:basedOn w:val="Normal"/>
    <w:uiPriority w:val="34"/>
    <w:qFormat/>
    <w:rsid w:val="001C7C2A"/>
    <w:pPr>
      <w:ind w:left="720"/>
      <w:contextualSpacing/>
    </w:pPr>
  </w:style>
  <w:style w:type="character" w:styleId="Hyperlink">
    <w:name w:val="Hyperlink"/>
    <w:basedOn w:val="DefaultParagraphFont"/>
    <w:uiPriority w:val="99"/>
    <w:semiHidden/>
    <w:unhideWhenUsed/>
    <w:rsid w:val="00A21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85457">
      <w:bodyDiv w:val="1"/>
      <w:marLeft w:val="0"/>
      <w:marRight w:val="0"/>
      <w:marTop w:val="0"/>
      <w:marBottom w:val="0"/>
      <w:divBdr>
        <w:top w:val="none" w:sz="0" w:space="0" w:color="auto"/>
        <w:left w:val="none" w:sz="0" w:space="0" w:color="auto"/>
        <w:bottom w:val="none" w:sz="0" w:space="0" w:color="auto"/>
        <w:right w:val="none" w:sz="0" w:space="0" w:color="auto"/>
      </w:divBdr>
      <w:divsChild>
        <w:div w:id="933326015">
          <w:marLeft w:val="0"/>
          <w:marRight w:val="0"/>
          <w:marTop w:val="0"/>
          <w:marBottom w:val="0"/>
          <w:divBdr>
            <w:top w:val="none" w:sz="0" w:space="0" w:color="auto"/>
            <w:left w:val="none" w:sz="0" w:space="0" w:color="auto"/>
            <w:bottom w:val="none" w:sz="0" w:space="0" w:color="auto"/>
            <w:right w:val="none" w:sz="0" w:space="0" w:color="auto"/>
          </w:divBdr>
          <w:divsChild>
            <w:div w:id="12268833">
              <w:marLeft w:val="0"/>
              <w:marRight w:val="0"/>
              <w:marTop w:val="0"/>
              <w:marBottom w:val="0"/>
              <w:divBdr>
                <w:top w:val="none" w:sz="0" w:space="0" w:color="auto"/>
                <w:left w:val="none" w:sz="0" w:space="0" w:color="auto"/>
                <w:bottom w:val="none" w:sz="0" w:space="0" w:color="auto"/>
                <w:right w:val="none" w:sz="0" w:space="0" w:color="auto"/>
              </w:divBdr>
              <w:divsChild>
                <w:div w:id="1212690569">
                  <w:marLeft w:val="0"/>
                  <w:marRight w:val="0"/>
                  <w:marTop w:val="120"/>
                  <w:marBottom w:val="0"/>
                  <w:divBdr>
                    <w:top w:val="none" w:sz="0" w:space="0" w:color="auto"/>
                    <w:left w:val="none" w:sz="0" w:space="0" w:color="auto"/>
                    <w:bottom w:val="none" w:sz="0" w:space="0" w:color="auto"/>
                    <w:right w:val="none" w:sz="0" w:space="0" w:color="auto"/>
                  </w:divBdr>
                  <w:divsChild>
                    <w:div w:id="194999409">
                      <w:marLeft w:val="0"/>
                      <w:marRight w:val="0"/>
                      <w:marTop w:val="0"/>
                      <w:marBottom w:val="0"/>
                      <w:divBdr>
                        <w:top w:val="none" w:sz="0" w:space="0" w:color="auto"/>
                        <w:left w:val="none" w:sz="0" w:space="0" w:color="auto"/>
                        <w:bottom w:val="none" w:sz="0" w:space="0" w:color="auto"/>
                        <w:right w:val="none" w:sz="0" w:space="0" w:color="auto"/>
                      </w:divBdr>
                      <w:divsChild>
                        <w:div w:id="1080054486">
                          <w:marLeft w:val="0"/>
                          <w:marRight w:val="0"/>
                          <w:marTop w:val="0"/>
                          <w:marBottom w:val="0"/>
                          <w:divBdr>
                            <w:top w:val="none" w:sz="0" w:space="0" w:color="auto"/>
                            <w:left w:val="none" w:sz="0" w:space="0" w:color="auto"/>
                            <w:bottom w:val="none" w:sz="0" w:space="0" w:color="auto"/>
                            <w:right w:val="none" w:sz="0" w:space="0" w:color="auto"/>
                          </w:divBdr>
                          <w:divsChild>
                            <w:div w:id="654531312">
                              <w:marLeft w:val="0"/>
                              <w:marRight w:val="0"/>
                              <w:marTop w:val="0"/>
                              <w:marBottom w:val="0"/>
                              <w:divBdr>
                                <w:top w:val="none" w:sz="0" w:space="0" w:color="auto"/>
                                <w:left w:val="none" w:sz="0" w:space="0" w:color="auto"/>
                                <w:bottom w:val="none" w:sz="0" w:space="0" w:color="auto"/>
                                <w:right w:val="none" w:sz="0" w:space="0" w:color="auto"/>
                              </w:divBdr>
                            </w:div>
                            <w:div w:id="263073884">
                              <w:marLeft w:val="0"/>
                              <w:marRight w:val="0"/>
                              <w:marTop w:val="0"/>
                              <w:marBottom w:val="0"/>
                              <w:divBdr>
                                <w:top w:val="none" w:sz="0" w:space="0" w:color="auto"/>
                                <w:left w:val="none" w:sz="0" w:space="0" w:color="auto"/>
                                <w:bottom w:val="none" w:sz="0" w:space="0" w:color="auto"/>
                                <w:right w:val="none" w:sz="0" w:space="0" w:color="auto"/>
                              </w:divBdr>
                              <w:divsChild>
                                <w:div w:id="1148591130">
                                  <w:marLeft w:val="0"/>
                                  <w:marRight w:val="0"/>
                                  <w:marTop w:val="30"/>
                                  <w:marBottom w:val="0"/>
                                  <w:divBdr>
                                    <w:top w:val="none" w:sz="0" w:space="0" w:color="auto"/>
                                    <w:left w:val="none" w:sz="0" w:space="0" w:color="auto"/>
                                    <w:bottom w:val="none" w:sz="0" w:space="0" w:color="auto"/>
                                    <w:right w:val="none" w:sz="0" w:space="0" w:color="auto"/>
                                  </w:divBdr>
                                  <w:divsChild>
                                    <w:div w:id="9734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396488">
      <w:bodyDiv w:val="1"/>
      <w:marLeft w:val="0"/>
      <w:marRight w:val="0"/>
      <w:marTop w:val="0"/>
      <w:marBottom w:val="0"/>
      <w:divBdr>
        <w:top w:val="none" w:sz="0" w:space="0" w:color="auto"/>
        <w:left w:val="none" w:sz="0" w:space="0" w:color="auto"/>
        <w:bottom w:val="none" w:sz="0" w:space="0" w:color="auto"/>
        <w:right w:val="none" w:sz="0" w:space="0" w:color="auto"/>
      </w:divBdr>
      <w:divsChild>
        <w:div w:id="1479221038">
          <w:marLeft w:val="0"/>
          <w:marRight w:val="0"/>
          <w:marTop w:val="0"/>
          <w:marBottom w:val="0"/>
          <w:divBdr>
            <w:top w:val="none" w:sz="0" w:space="0" w:color="auto"/>
            <w:left w:val="none" w:sz="0" w:space="0" w:color="auto"/>
            <w:bottom w:val="none" w:sz="0" w:space="0" w:color="auto"/>
            <w:right w:val="none" w:sz="0" w:space="0" w:color="auto"/>
          </w:divBdr>
        </w:div>
        <w:div w:id="979648959">
          <w:marLeft w:val="0"/>
          <w:marRight w:val="0"/>
          <w:marTop w:val="0"/>
          <w:marBottom w:val="0"/>
          <w:divBdr>
            <w:top w:val="none" w:sz="0" w:space="0" w:color="auto"/>
            <w:left w:val="none" w:sz="0" w:space="0" w:color="auto"/>
            <w:bottom w:val="none" w:sz="0" w:space="0" w:color="auto"/>
            <w:right w:val="none" w:sz="0" w:space="0" w:color="auto"/>
          </w:divBdr>
        </w:div>
        <w:div w:id="1595286518">
          <w:marLeft w:val="0"/>
          <w:marRight w:val="0"/>
          <w:marTop w:val="0"/>
          <w:marBottom w:val="0"/>
          <w:divBdr>
            <w:top w:val="none" w:sz="0" w:space="0" w:color="auto"/>
            <w:left w:val="none" w:sz="0" w:space="0" w:color="auto"/>
            <w:bottom w:val="none" w:sz="0" w:space="0" w:color="auto"/>
            <w:right w:val="none" w:sz="0" w:space="0" w:color="auto"/>
          </w:divBdr>
        </w:div>
        <w:div w:id="881285324">
          <w:marLeft w:val="0"/>
          <w:marRight w:val="0"/>
          <w:marTop w:val="0"/>
          <w:marBottom w:val="0"/>
          <w:divBdr>
            <w:top w:val="none" w:sz="0" w:space="0" w:color="auto"/>
            <w:left w:val="none" w:sz="0" w:space="0" w:color="auto"/>
            <w:bottom w:val="none" w:sz="0" w:space="0" w:color="auto"/>
            <w:right w:val="none" w:sz="0" w:space="0" w:color="auto"/>
          </w:divBdr>
        </w:div>
      </w:divsChild>
    </w:div>
    <w:div w:id="938410997">
      <w:bodyDiv w:val="1"/>
      <w:marLeft w:val="0"/>
      <w:marRight w:val="0"/>
      <w:marTop w:val="0"/>
      <w:marBottom w:val="0"/>
      <w:divBdr>
        <w:top w:val="none" w:sz="0" w:space="0" w:color="auto"/>
        <w:left w:val="none" w:sz="0" w:space="0" w:color="auto"/>
        <w:bottom w:val="none" w:sz="0" w:space="0" w:color="auto"/>
        <w:right w:val="none" w:sz="0" w:space="0" w:color="auto"/>
      </w:divBdr>
      <w:divsChild>
        <w:div w:id="52776860">
          <w:marLeft w:val="0"/>
          <w:marRight w:val="0"/>
          <w:marTop w:val="0"/>
          <w:marBottom w:val="0"/>
          <w:divBdr>
            <w:top w:val="none" w:sz="0" w:space="0" w:color="auto"/>
            <w:left w:val="none" w:sz="0" w:space="0" w:color="auto"/>
            <w:bottom w:val="none" w:sz="0" w:space="0" w:color="auto"/>
            <w:right w:val="none" w:sz="0" w:space="0" w:color="auto"/>
          </w:divBdr>
        </w:div>
      </w:divsChild>
    </w:div>
    <w:div w:id="1829127722">
      <w:bodyDiv w:val="1"/>
      <w:marLeft w:val="0"/>
      <w:marRight w:val="0"/>
      <w:marTop w:val="0"/>
      <w:marBottom w:val="0"/>
      <w:divBdr>
        <w:top w:val="none" w:sz="0" w:space="0" w:color="auto"/>
        <w:left w:val="none" w:sz="0" w:space="0" w:color="auto"/>
        <w:bottom w:val="none" w:sz="0" w:space="0" w:color="auto"/>
        <w:right w:val="none" w:sz="0" w:space="0" w:color="auto"/>
      </w:divBdr>
      <w:divsChild>
        <w:div w:id="2088266508">
          <w:marLeft w:val="0"/>
          <w:marRight w:val="0"/>
          <w:marTop w:val="0"/>
          <w:marBottom w:val="0"/>
          <w:divBdr>
            <w:top w:val="none" w:sz="0" w:space="0" w:color="auto"/>
            <w:left w:val="none" w:sz="0" w:space="0" w:color="auto"/>
            <w:bottom w:val="none" w:sz="0" w:space="0" w:color="auto"/>
            <w:right w:val="none" w:sz="0" w:space="0" w:color="auto"/>
          </w:divBdr>
        </w:div>
        <w:div w:id="819538619">
          <w:marLeft w:val="0"/>
          <w:marRight w:val="0"/>
          <w:marTop w:val="0"/>
          <w:marBottom w:val="0"/>
          <w:divBdr>
            <w:top w:val="none" w:sz="0" w:space="0" w:color="auto"/>
            <w:left w:val="none" w:sz="0" w:space="0" w:color="auto"/>
            <w:bottom w:val="none" w:sz="0" w:space="0" w:color="auto"/>
            <w:right w:val="none" w:sz="0" w:space="0" w:color="auto"/>
          </w:divBdr>
          <w:divsChild>
            <w:div w:id="42808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637049">
                  <w:marLeft w:val="0"/>
                  <w:marRight w:val="0"/>
                  <w:marTop w:val="0"/>
                  <w:marBottom w:val="0"/>
                  <w:divBdr>
                    <w:top w:val="none" w:sz="0" w:space="0" w:color="auto"/>
                    <w:left w:val="none" w:sz="0" w:space="0" w:color="auto"/>
                    <w:bottom w:val="none" w:sz="0" w:space="0" w:color="auto"/>
                    <w:right w:val="none" w:sz="0" w:space="0" w:color="auto"/>
                  </w:divBdr>
                  <w:divsChild>
                    <w:div w:id="14482374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4164182">
                          <w:marLeft w:val="0"/>
                          <w:marRight w:val="0"/>
                          <w:marTop w:val="0"/>
                          <w:marBottom w:val="0"/>
                          <w:divBdr>
                            <w:top w:val="none" w:sz="0" w:space="0" w:color="auto"/>
                            <w:left w:val="none" w:sz="0" w:space="0" w:color="auto"/>
                            <w:bottom w:val="none" w:sz="0" w:space="0" w:color="auto"/>
                            <w:right w:val="none" w:sz="0" w:space="0" w:color="auto"/>
                          </w:divBdr>
                          <w:divsChild>
                            <w:div w:id="16044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69777">
      <w:bodyDiv w:val="1"/>
      <w:marLeft w:val="0"/>
      <w:marRight w:val="0"/>
      <w:marTop w:val="0"/>
      <w:marBottom w:val="0"/>
      <w:divBdr>
        <w:top w:val="none" w:sz="0" w:space="0" w:color="auto"/>
        <w:left w:val="none" w:sz="0" w:space="0" w:color="auto"/>
        <w:bottom w:val="none" w:sz="0" w:space="0" w:color="auto"/>
        <w:right w:val="none" w:sz="0" w:space="0" w:color="auto"/>
      </w:divBdr>
      <w:divsChild>
        <w:div w:id="290013882">
          <w:marLeft w:val="0"/>
          <w:marRight w:val="0"/>
          <w:marTop w:val="0"/>
          <w:marBottom w:val="0"/>
          <w:divBdr>
            <w:top w:val="none" w:sz="0" w:space="0" w:color="auto"/>
            <w:left w:val="none" w:sz="0" w:space="0" w:color="auto"/>
            <w:bottom w:val="none" w:sz="0" w:space="0" w:color="auto"/>
            <w:right w:val="none" w:sz="0" w:space="0" w:color="auto"/>
          </w:divBdr>
        </w:div>
        <w:div w:id="76363599">
          <w:marLeft w:val="0"/>
          <w:marRight w:val="0"/>
          <w:marTop w:val="0"/>
          <w:marBottom w:val="0"/>
          <w:divBdr>
            <w:top w:val="none" w:sz="0" w:space="0" w:color="auto"/>
            <w:left w:val="none" w:sz="0" w:space="0" w:color="auto"/>
            <w:bottom w:val="none" w:sz="0" w:space="0" w:color="auto"/>
            <w:right w:val="none" w:sz="0" w:space="0" w:color="auto"/>
          </w:divBdr>
        </w:div>
        <w:div w:id="16233425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s.google.com/forms/d/1c6wISuiGRz_rnBcF5bh6Da95WXyYDFzgqz42Du1xRbA/ed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F2502-5241-478C-AA8B-28BC56EA08F3}"/>
</file>

<file path=customXml/itemProps2.xml><?xml version="1.0" encoding="utf-8"?>
<ds:datastoreItem xmlns:ds="http://schemas.openxmlformats.org/officeDocument/2006/customXml" ds:itemID="{12C985A9-9BCB-4414-BAFE-8CD452CE485E}"/>
</file>

<file path=customXml/itemProps3.xml><?xml version="1.0" encoding="utf-8"?>
<ds:datastoreItem xmlns:ds="http://schemas.openxmlformats.org/officeDocument/2006/customXml" ds:itemID="{BF5BE2C3-0E7A-45B0-B15A-7BC6D2DEA7F7}"/>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Canadian Association of Pompe</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Saleema Noon</dc:creator>
  <cp:keywords/>
  <dc:description/>
  <cp:lastModifiedBy>Hunter, Chris</cp:lastModifiedBy>
  <cp:revision>2</cp:revision>
  <dcterms:created xsi:type="dcterms:W3CDTF">2021-04-07T17:24:00Z</dcterms:created>
  <dcterms:modified xsi:type="dcterms:W3CDTF">2021-04-07T17:24:00Z</dcterms:modified>
</cp:coreProperties>
</file>